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F00D76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23.12.2020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F00D76">
        <w:rPr>
          <w:b w:val="0"/>
          <w:sz w:val="20"/>
          <w:szCs w:val="20"/>
          <w:u w:val="single"/>
          <w:lang w:val="en-US"/>
        </w:rPr>
        <w:t>23/12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F00D7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F00D7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Єрмоленко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Вiталiй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Васильович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F00D7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Проектно-виробнича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Макрос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F00D7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F00D76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м. Київ вул. </w:t>
            </w:r>
            <w:proofErr w:type="spellStart"/>
            <w:r>
              <w:rPr>
                <w:sz w:val="20"/>
                <w:szCs w:val="20"/>
                <w:lang w:val="uk-UA"/>
              </w:rPr>
              <w:t>Юрiя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F00D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14310690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F00D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(044)483-30-26 (044)483-30-26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F00D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macros@artem.ua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86AFD" w:rsidRPr="00C86AFD">
              <w:rPr>
                <w:b/>
                <w:sz w:val="20"/>
                <w:szCs w:val="20"/>
              </w:rPr>
              <w:t>на фондовому ринку</w:t>
            </w:r>
            <w:proofErr w:type="gramEnd"/>
            <w:r w:rsidR="00C86AFD" w:rsidRPr="00C86AFD">
              <w:rPr>
                <w:b/>
                <w:sz w:val="20"/>
                <w:szCs w:val="20"/>
              </w:rPr>
              <w:t xml:space="preserve">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F00D76" w:rsidRDefault="00F00D7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F00D76" w:rsidRDefault="00F00D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00D76" w:rsidRDefault="00F00D7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F00D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86AFD">
              <w:rPr>
                <w:b/>
                <w:sz w:val="20"/>
                <w:szCs w:val="20"/>
              </w:rPr>
              <w:t>на фондовому ринку</w:t>
            </w:r>
            <w:proofErr w:type="gramEnd"/>
            <w:r w:rsidRPr="00C86AFD">
              <w:rPr>
                <w:b/>
                <w:sz w:val="20"/>
                <w:szCs w:val="20"/>
              </w:rPr>
              <w:t xml:space="preserve">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F00D76" w:rsidRDefault="00F00D7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F00D76" w:rsidRDefault="00F00D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00D76" w:rsidRDefault="00F00D7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F00D7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00D7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http://macros.pat.ua/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00D7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23.12.2020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tbl>
      <w:tblPr>
        <w:tblpPr w:leftFromText="45" w:rightFromText="45" w:vertAnchor="text" w:horzAnchor="margin" w:tblpXSpec="right" w:tblpY="-166"/>
        <w:tblW w:w="1943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13"/>
      </w:tblGrid>
      <w:tr w:rsidR="00952C2E" w:rsidTr="00952C2E">
        <w:trPr>
          <w:trHeight w:val="440"/>
          <w:tblCellSpacing w:w="22" w:type="dxa"/>
        </w:trPr>
        <w:tc>
          <w:tcPr>
            <w:tcW w:w="4888" w:type="pct"/>
            <w:hideMark/>
          </w:tcPr>
          <w:p w:rsidR="00952C2E" w:rsidRDefault="00952C2E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Додаток 6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паперів</w:t>
            </w:r>
            <w:proofErr w:type="spellEnd"/>
            <w:r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пу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>
              <w:rPr>
                <w:sz w:val="20"/>
                <w:szCs w:val="20"/>
              </w:rPr>
              <w:t>нкт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 w:rsidR="00952C2E" w:rsidRDefault="00952C2E" w:rsidP="00952C2E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lastRenderedPageBreak/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401"/>
        <w:gridCol w:w="1772"/>
        <w:gridCol w:w="2559"/>
        <w:gridCol w:w="1653"/>
        <w:gridCol w:w="1521"/>
      </w:tblGrid>
      <w:tr w:rsidR="00952C2E" w:rsidTr="00952C2E"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952C2E" w:rsidTr="00952C2E"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952C2E" w:rsidTr="00952C2E"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23.12.2020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Салюта </w:t>
            </w:r>
            <w:proofErr w:type="spellStart"/>
            <w:r>
              <w:rPr>
                <w:sz w:val="20"/>
                <w:szCs w:val="20"/>
                <w:lang w:val="uk-UA"/>
              </w:rPr>
              <w:t>Вiктор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952C2E" w:rsidTr="00952C2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52C2E" w:rsidTr="00952C2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2E" w:rsidRDefault="00952C2E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Товариством 23.12.20р.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Державної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холдингової </w:t>
            </w:r>
            <w:proofErr w:type="spellStart"/>
            <w:r>
              <w:rPr>
                <w:sz w:val="20"/>
                <w:szCs w:val="20"/>
                <w:lang w:val="uk-UA"/>
              </w:rPr>
              <w:t>компанiї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"Артем" (</w:t>
            </w:r>
            <w:proofErr w:type="spellStart"/>
            <w:r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код 14307699)  отримано </w:t>
            </w:r>
            <w:proofErr w:type="spellStart"/>
            <w:r>
              <w:rPr>
                <w:sz w:val="20"/>
                <w:szCs w:val="20"/>
                <w:lang w:val="uk-UA"/>
              </w:rPr>
              <w:t>повiдомлення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uk-UA"/>
              </w:rPr>
              <w:t>замiну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(припинення повноважень) члена наглядової ради Салюти </w:t>
            </w:r>
            <w:proofErr w:type="spellStart"/>
            <w:r>
              <w:rPr>
                <w:sz w:val="20"/>
                <w:szCs w:val="20"/>
                <w:lang w:val="uk-UA"/>
              </w:rPr>
              <w:t>Вiктора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Григоровича, </w:t>
            </w:r>
            <w:proofErr w:type="spellStart"/>
            <w:r>
              <w:rPr>
                <w:sz w:val="20"/>
                <w:szCs w:val="20"/>
                <w:lang w:val="uk-UA"/>
              </w:rPr>
              <w:t>термiн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перебування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- 1 </w:t>
            </w:r>
            <w:proofErr w:type="spellStart"/>
            <w:r>
              <w:rPr>
                <w:sz w:val="20"/>
                <w:szCs w:val="20"/>
                <w:lang w:val="uk-UA"/>
              </w:rPr>
              <w:t>мiсяць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952C2E" w:rsidTr="00952C2E"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23.12.2020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набуто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Карпишев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952C2E" w:rsidTr="00952C2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52C2E" w:rsidTr="00952C2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2E" w:rsidRDefault="00952C2E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Товариством 23.12.20р.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Державної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холдингової </w:t>
            </w:r>
            <w:proofErr w:type="spellStart"/>
            <w:r>
              <w:rPr>
                <w:sz w:val="20"/>
                <w:szCs w:val="20"/>
                <w:lang w:val="uk-UA"/>
              </w:rPr>
              <w:t>компанiї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"Артем" (</w:t>
            </w:r>
            <w:proofErr w:type="spellStart"/>
            <w:r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код 14307699) отримано </w:t>
            </w:r>
            <w:proofErr w:type="spellStart"/>
            <w:r>
              <w:rPr>
                <w:sz w:val="20"/>
                <w:szCs w:val="20"/>
                <w:lang w:val="uk-UA"/>
              </w:rPr>
              <w:t>повiдомлення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uk-UA"/>
              </w:rPr>
              <w:t>замiну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(набуття повноважень) члена наглядової ради - представника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Карпишева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Миколайовича, на </w:t>
            </w:r>
            <w:proofErr w:type="spellStart"/>
            <w:r>
              <w:rPr>
                <w:sz w:val="20"/>
                <w:szCs w:val="20"/>
                <w:lang w:val="uk-UA"/>
              </w:rPr>
              <w:t>термiн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03.12.23р.,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 ДАХК "Артем", директор з персоналу та </w:t>
            </w:r>
            <w:proofErr w:type="spellStart"/>
            <w:r>
              <w:rPr>
                <w:sz w:val="20"/>
                <w:szCs w:val="20"/>
                <w:lang w:val="uk-UA"/>
              </w:rPr>
              <w:t>соцiальних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питань.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952C2E" w:rsidTr="00952C2E"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23.12.2020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Карпишев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952C2E" w:rsidTr="00952C2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C2E" w:rsidRDefault="00952C2E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52C2E" w:rsidTr="00952C2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2E" w:rsidRDefault="00952C2E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23.12.20р. обрано головою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Карпишева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Миколайовича, на </w:t>
            </w:r>
            <w:proofErr w:type="spellStart"/>
            <w:r>
              <w:rPr>
                <w:sz w:val="20"/>
                <w:szCs w:val="20"/>
                <w:lang w:val="uk-UA"/>
              </w:rPr>
              <w:t>термiн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03.12.23р.,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 ДАХК "Артем", директор з персоналу та </w:t>
            </w:r>
            <w:proofErr w:type="spellStart"/>
            <w:r>
              <w:rPr>
                <w:sz w:val="20"/>
                <w:szCs w:val="20"/>
                <w:lang w:val="uk-UA"/>
              </w:rPr>
              <w:t>соцiальних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питань. Пакетом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</w:tbl>
    <w:p w:rsidR="00952C2E" w:rsidRDefault="00952C2E" w:rsidP="00952C2E"/>
    <w:p w:rsidR="003C4C1A" w:rsidRDefault="003C4C1A" w:rsidP="00C86AFD">
      <w:pPr>
        <w:rPr>
          <w:lang w:val="en-US"/>
        </w:rPr>
      </w:pPr>
      <w:bookmarkStart w:id="1" w:name="_GoBack"/>
      <w:bookmarkEnd w:id="1"/>
    </w:p>
    <w:sectPr w:rsidR="003C4C1A" w:rsidSect="00F00D76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76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52C2E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0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B840D-E3E0-41F4-BEF5-E1166065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9739-6C58-4512-BC81-FD8169F8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dc:description/>
  <cp:lastModifiedBy>Валерій</cp:lastModifiedBy>
  <cp:revision>2</cp:revision>
  <cp:lastPrinted>2013-07-11T14:29:00Z</cp:lastPrinted>
  <dcterms:created xsi:type="dcterms:W3CDTF">2020-12-23T15:37:00Z</dcterms:created>
  <dcterms:modified xsi:type="dcterms:W3CDTF">2020-12-23T15:37:00Z</dcterms:modified>
</cp:coreProperties>
</file>